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sz w:val="22"/>
          <w:szCs w:val="22"/>
        </w:rPr>
        <w:t xml:space="preserve">Перед переводом года снимите </w:t>
      </w:r>
      <w:proofErr w:type="spellStart"/>
      <w:r>
        <w:rPr>
          <w:rFonts w:ascii="Calibri" w:hAnsi="Calibri" w:cs="Calibri"/>
          <w:sz w:val="22"/>
          <w:szCs w:val="22"/>
        </w:rPr>
        <w:t>отчеты</w:t>
      </w:r>
      <w:proofErr w:type="gramStart"/>
      <w:r>
        <w:rPr>
          <w:rFonts w:ascii="Calibri" w:hAnsi="Calibri" w:cs="Calibri"/>
          <w:sz w:val="22"/>
          <w:szCs w:val="22"/>
        </w:rPr>
        <w:t>.П</w:t>
      </w:r>
      <w:proofErr w:type="gramEnd"/>
      <w:r>
        <w:rPr>
          <w:rFonts w:ascii="Calibri" w:hAnsi="Calibri" w:cs="Calibri"/>
          <w:sz w:val="22"/>
          <w:szCs w:val="22"/>
        </w:rPr>
        <w:t>роверьте</w:t>
      </w:r>
      <w:proofErr w:type="spellEnd"/>
      <w:r>
        <w:rPr>
          <w:rFonts w:ascii="Calibri" w:hAnsi="Calibri" w:cs="Calibri"/>
          <w:sz w:val="22"/>
          <w:szCs w:val="22"/>
        </w:rPr>
        <w:t xml:space="preserve"> все ли закончено  в 2021 (больше возможности менять факт не будет ).</w:t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sz w:val="22"/>
          <w:szCs w:val="22"/>
        </w:rPr>
        <w:t xml:space="preserve">Для перевода года </w:t>
      </w:r>
      <w:proofErr w:type="gramStart"/>
      <w:r>
        <w:rPr>
          <w:rFonts w:ascii="Calibri" w:hAnsi="Calibri" w:cs="Calibri"/>
          <w:sz w:val="22"/>
          <w:szCs w:val="22"/>
        </w:rPr>
        <w:t>находясь в базе 2021 года пройдите в Сервис</w:t>
      </w:r>
      <w:proofErr w:type="gramEnd"/>
      <w:r>
        <w:rPr>
          <w:rFonts w:ascii="Calibri" w:hAnsi="Calibri" w:cs="Calibri"/>
          <w:sz w:val="22"/>
          <w:szCs w:val="22"/>
        </w:rPr>
        <w:t xml:space="preserve"> – Перевести месяц на Январь 2022</w:t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419350" cy="1104900"/>
            <wp:effectExtent l="0" t="0" r="0" b="0"/>
            <wp:docPr id="6" name="Рисунок 6" descr="cid:dKOU@4sAKLMze.P0RFW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KOU@4sAKLMze.P0RFWNg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5D" w:rsidRDefault="00A84D5D" w:rsidP="00A84D5D">
      <w:pPr>
        <w:pStyle w:val="a3"/>
        <w:spacing w:after="195" w:afterAutospacing="0"/>
      </w:pPr>
      <w:r>
        <w:t> </w:t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sz w:val="22"/>
          <w:szCs w:val="22"/>
        </w:rPr>
        <w:t>Дождитесь сообщения</w:t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324225" cy="1066800"/>
            <wp:effectExtent l="0" t="0" r="9525" b="0"/>
            <wp:docPr id="5" name="Рисунок 5" descr="cid:DXKh@DmyCdNFK.6PTGsE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DXKh@DmyCdNFK.6PTGsEi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sz w:val="22"/>
          <w:szCs w:val="22"/>
        </w:rPr>
        <w:t>Затем перейдите в 2022 год, закройте замки у всех договоров и зафиксируйте план</w:t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5791200" cy="6105525"/>
            <wp:effectExtent l="0" t="0" r="0" b="9525"/>
            <wp:docPr id="4" name="Рисунок 4" descr="cid:G2uz@lV3GZvLV.PQ0P9d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G2uz@lV3GZvLV.PQ0P9dG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sz w:val="22"/>
          <w:szCs w:val="22"/>
        </w:rPr>
        <w:t>Прочтите сообщение согласитесь или откажитесь</w:t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219450" cy="1438275"/>
            <wp:effectExtent l="0" t="0" r="0" b="9525"/>
            <wp:docPr id="3" name="Рисунок 3" descr="cid:Y1ld@EogW1mrn.eGK1T0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Y1ld@EogW1mrn.eGK1T0D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sz w:val="22"/>
          <w:szCs w:val="22"/>
        </w:rPr>
        <w:t>Дождитесь сообщения</w:t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3152775" cy="1047750"/>
            <wp:effectExtent l="0" t="0" r="9525" b="0"/>
            <wp:docPr id="2" name="Рисунок 2" descr="cid:YBbf@8X8zZ5Cr.zHtws3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YBbf@8X8zZ5Cr.zHtws36U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sz w:val="22"/>
          <w:szCs w:val="22"/>
        </w:rPr>
        <w:t>Затем выполните начисление января в 2022 году</w:t>
      </w:r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2800350" cy="985837"/>
            <wp:effectExtent l="0" t="0" r="0" b="5080"/>
            <wp:docPr id="1" name="Рисунок 1" descr="cid:B0mG@oZN4K8AA.ObN6Wj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B0mG@oZN4K8AA.ObN6Wjtm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3"/>
                    <a:stretch/>
                  </pic:blipFill>
                  <pic:spPr bwMode="auto">
                    <a:xfrm>
                      <a:off x="0" y="0"/>
                      <a:ext cx="2800350" cy="9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D5D" w:rsidRDefault="00A84D5D" w:rsidP="00A84D5D">
      <w:pPr>
        <w:pStyle w:val="a3"/>
        <w:spacing w:after="195" w:afterAutospacing="0"/>
      </w:pPr>
      <w:r>
        <w:rPr>
          <w:rFonts w:ascii="Calibri" w:hAnsi="Calibri" w:cs="Calibri"/>
          <w:sz w:val="22"/>
          <w:szCs w:val="22"/>
        </w:rPr>
        <w:t>После перевода года также снимите отчеты и перепроверьте</w:t>
      </w:r>
    </w:p>
    <w:p w:rsidR="00771B44" w:rsidRDefault="00771B44"/>
    <w:sectPr w:rsidR="0077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5D"/>
    <w:rsid w:val="00771B44"/>
    <w:rsid w:val="00A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D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XKh@DmyCdNFK.6PTGsEiR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Y1ld@EogW1mrn.eGK1T0Dk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B0mG@oZN4K8AA.ObN6Wjtm" TargetMode="External"/><Relationship Id="rId1" Type="http://schemas.openxmlformats.org/officeDocument/2006/relationships/styles" Target="styles.xml"/><Relationship Id="rId6" Type="http://schemas.openxmlformats.org/officeDocument/2006/relationships/image" Target="cid:dKOU@4sAKLMze.P0RFWNgA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cid:G2uz@lV3GZvLV.PQ0P9dG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id:YBbf@8X8zZ5Cr.zHtws36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Ерёмичева Диана Романовна</dc:creator>
  <cp:lastModifiedBy>Ерёмичева Диана Романовна</cp:lastModifiedBy>
  <cp:revision>1</cp:revision>
  <dcterms:created xsi:type="dcterms:W3CDTF">2022-01-21T02:07:00Z</dcterms:created>
  <dcterms:modified xsi:type="dcterms:W3CDTF">2022-01-21T02:09:00Z</dcterms:modified>
</cp:coreProperties>
</file>